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82012">
        <w:rPr>
          <w:rFonts w:ascii="Corbel" w:hAnsi="Corbel"/>
          <w:b/>
          <w:smallCaps/>
          <w:sz w:val="24"/>
          <w:szCs w:val="24"/>
        </w:rPr>
        <w:t>202</w:t>
      </w:r>
      <w:r w:rsidR="001B0D49">
        <w:rPr>
          <w:rFonts w:ascii="Corbel" w:hAnsi="Corbel"/>
          <w:b/>
          <w:smallCaps/>
          <w:sz w:val="24"/>
          <w:szCs w:val="24"/>
        </w:rPr>
        <w:t>1</w:t>
      </w:r>
      <w:r w:rsidR="00F82012">
        <w:rPr>
          <w:rFonts w:ascii="Corbel" w:hAnsi="Corbel"/>
          <w:b/>
          <w:smallCaps/>
          <w:sz w:val="24"/>
          <w:szCs w:val="24"/>
        </w:rPr>
        <w:t xml:space="preserve"> -202</w:t>
      </w:r>
      <w:r w:rsidR="001B0D49">
        <w:rPr>
          <w:rFonts w:ascii="Corbel" w:hAnsi="Corbel"/>
          <w:b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03EB6">
        <w:rPr>
          <w:rFonts w:ascii="Corbel" w:hAnsi="Corbel"/>
          <w:sz w:val="20"/>
          <w:szCs w:val="20"/>
        </w:rPr>
        <w:t xml:space="preserve">Rok akademicki   </w:t>
      </w:r>
      <w:r w:rsidR="00F82012">
        <w:rPr>
          <w:rFonts w:ascii="Corbel" w:hAnsi="Corbel"/>
          <w:smallCaps/>
          <w:sz w:val="24"/>
          <w:szCs w:val="24"/>
        </w:rPr>
        <w:t>202</w:t>
      </w:r>
      <w:r w:rsidR="00F6575E">
        <w:rPr>
          <w:rFonts w:ascii="Corbel" w:hAnsi="Corbel"/>
          <w:smallCaps/>
          <w:sz w:val="24"/>
          <w:szCs w:val="24"/>
        </w:rPr>
        <w:t>3</w:t>
      </w:r>
      <w:r w:rsidR="00F82012">
        <w:rPr>
          <w:rFonts w:ascii="Corbel" w:hAnsi="Corbel"/>
          <w:smallCaps/>
          <w:sz w:val="24"/>
          <w:szCs w:val="24"/>
        </w:rPr>
        <w:t>/</w:t>
      </w:r>
      <w:r w:rsidR="00F6575E">
        <w:rPr>
          <w:rFonts w:ascii="Corbel" w:hAnsi="Corbel"/>
          <w:smallCaps/>
          <w:sz w:val="24"/>
          <w:szCs w:val="24"/>
        </w:rPr>
        <w:t>20</w:t>
      </w:r>
      <w:r w:rsidR="00F82012">
        <w:rPr>
          <w:rFonts w:ascii="Corbel" w:hAnsi="Corbel"/>
          <w:smallCaps/>
          <w:sz w:val="24"/>
          <w:szCs w:val="24"/>
        </w:rPr>
        <w:t>2</w:t>
      </w:r>
      <w:r w:rsidR="00F6575E">
        <w:rPr>
          <w:rFonts w:ascii="Corbel" w:hAnsi="Corbel"/>
          <w:smallCaps/>
          <w:sz w:val="24"/>
          <w:szCs w:val="24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F63601" w:rsidRDefault="00BB5DE2" w:rsidP="00F63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społeczno-p</w:t>
            </w:r>
            <w:r w:rsidR="001922CE">
              <w:rPr>
                <w:rFonts w:ascii="Corbel" w:hAnsi="Corbel"/>
                <w:b w:val="0"/>
                <w:sz w:val="24"/>
                <w:szCs w:val="24"/>
              </w:rPr>
              <w:t>rzyrodniczej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72D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7019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922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355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0E31D3">
        <w:trPr>
          <w:trHeight w:val="70"/>
        </w:trPr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1922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922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1922C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922CE" w:rsidRDefault="001922CE" w:rsidP="001922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1922CE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Rok </w:t>
            </w:r>
            <w:r w:rsidR="00135572" w:rsidRPr="001922CE">
              <w:rPr>
                <w:rFonts w:ascii="Corbel" w:hAnsi="Corbel"/>
                <w:b w:val="0"/>
                <w:sz w:val="24"/>
                <w:szCs w:val="24"/>
                <w:lang w:val="en-US"/>
              </w:rPr>
              <w:t>II</w:t>
            </w:r>
            <w:r w:rsidRPr="001922CE">
              <w:rPr>
                <w:rFonts w:ascii="Corbel" w:hAnsi="Corbel"/>
                <w:b w:val="0"/>
                <w:sz w:val="24"/>
                <w:szCs w:val="24"/>
                <w:lang w:val="en-US"/>
              </w:rPr>
              <w:t>I, se</w:t>
            </w:r>
            <w:r w:rsidR="00860B7D">
              <w:rPr>
                <w:rFonts w:ascii="Corbel" w:hAnsi="Corbel"/>
                <w:b w:val="0"/>
                <w:sz w:val="24"/>
                <w:szCs w:val="24"/>
                <w:lang w:val="en-US"/>
              </w:rPr>
              <w:t>m</w:t>
            </w:r>
            <w:r w:rsidRPr="001922CE">
              <w:rPr>
                <w:rFonts w:ascii="Corbel" w:hAnsi="Corbel"/>
                <w:b w:val="0"/>
                <w:sz w:val="24"/>
                <w:szCs w:val="24"/>
                <w:lang w:val="en-US"/>
              </w:rPr>
              <w:t>. 5</w:t>
            </w:r>
            <w:r w:rsidR="00290C21" w:rsidRPr="001922CE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B4973" w:rsidRDefault="00F63601" w:rsidP="00AB49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61370C">
              <w:rPr>
                <w:rFonts w:ascii="Corbel" w:hAnsi="Corbel"/>
                <w:b w:val="0"/>
                <w:sz w:val="24"/>
                <w:szCs w:val="24"/>
              </w:rPr>
              <w:t>Metodyka poszczegól</w:t>
            </w:r>
            <w:r w:rsidR="0061370C" w:rsidRPr="000E31D3">
              <w:rPr>
                <w:rFonts w:ascii="Corbel" w:hAnsi="Corbel"/>
                <w:b w:val="0"/>
                <w:sz w:val="24"/>
                <w:szCs w:val="24"/>
              </w:rPr>
              <w:t>nych typów edukacji</w:t>
            </w:r>
            <w:r w:rsidR="0061370C">
              <w:rPr>
                <w:rFonts w:ascii="Corbel" w:hAnsi="Corbel"/>
                <w:b w:val="0"/>
                <w:sz w:val="24"/>
                <w:szCs w:val="24"/>
              </w:rPr>
              <w:t xml:space="preserve"> z uwzględnieniem sp</w:t>
            </w:r>
            <w:r w:rsidR="0061370C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61370C">
              <w:rPr>
                <w:rFonts w:ascii="Corbel" w:hAnsi="Corbel"/>
                <w:b w:val="0"/>
                <w:sz w:val="24"/>
                <w:szCs w:val="24"/>
              </w:rPr>
              <w:t>sobu integrowania wiedzy i umiejętności dzieci i uczniów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1922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7059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 xml:space="preserve"> Sławomira Pusz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13557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1922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650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636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90C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75F0B" w:rsidP="00C75F0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ED61F1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</w:t>
      </w:r>
      <w:r w:rsidRPr="009C54AE">
        <w:rPr>
          <w:rFonts w:ascii="Corbel" w:hAnsi="Corbel"/>
          <w:b w:val="0"/>
          <w:smallCaps w:val="0"/>
          <w:szCs w:val="24"/>
        </w:rPr>
        <w:t>e</w:t>
      </w:r>
      <w:r w:rsidRPr="009C54AE">
        <w:rPr>
          <w:rFonts w:ascii="Corbel" w:hAnsi="Corbel"/>
          <w:b w:val="0"/>
          <w:smallCaps w:val="0"/>
          <w:szCs w:val="24"/>
        </w:rPr>
        <w:t>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817F3" w:rsidP="00290C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i umiejętności z zakresu teoretycznych podstaw kształcenia, teoretyc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nych podstaw wychowania, psychologii ogólnej i rozwojowej  oraz  wiadomości i umiejętności z podstaw o środowisku społeczno- przyrodniczym</w:t>
            </w:r>
            <w:r w:rsidR="00A179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74398B" w:rsidRPr="009C54AE" w:rsidTr="00DE65B2">
        <w:tc>
          <w:tcPr>
            <w:tcW w:w="844" w:type="dxa"/>
            <w:vAlign w:val="center"/>
          </w:tcPr>
          <w:p w:rsidR="0074398B" w:rsidRPr="009C54AE" w:rsidRDefault="0074398B" w:rsidP="00B33C9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</w:tcPr>
          <w:p w:rsidR="0074398B" w:rsidRPr="009126D9" w:rsidRDefault="0074398B" w:rsidP="00B33C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126D9">
              <w:rPr>
                <w:rFonts w:ascii="Corbel" w:hAnsi="Corbel"/>
                <w:sz w:val="24"/>
                <w:szCs w:val="24"/>
              </w:rPr>
              <w:t>Prezentacja metodyki edukacji społeczno-przyrodniczej na tle współczesnych ko</w:t>
            </w:r>
            <w:r w:rsidRPr="009126D9">
              <w:rPr>
                <w:rFonts w:ascii="Corbel" w:hAnsi="Corbel"/>
                <w:sz w:val="24"/>
                <w:szCs w:val="24"/>
              </w:rPr>
              <w:t>n</w:t>
            </w:r>
            <w:r w:rsidRPr="009126D9">
              <w:rPr>
                <w:rFonts w:ascii="Corbel" w:hAnsi="Corbel"/>
                <w:sz w:val="24"/>
                <w:szCs w:val="24"/>
              </w:rPr>
              <w:t xml:space="preserve">cepcji pedagogicznych </w:t>
            </w:r>
          </w:p>
        </w:tc>
      </w:tr>
      <w:tr w:rsidR="0074398B" w:rsidRPr="009C54AE" w:rsidTr="00DE65B2">
        <w:tc>
          <w:tcPr>
            <w:tcW w:w="844" w:type="dxa"/>
            <w:vAlign w:val="center"/>
          </w:tcPr>
          <w:p w:rsidR="0074398B" w:rsidRPr="009C54AE" w:rsidRDefault="0074398B" w:rsidP="00B33C9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</w:tcPr>
          <w:p w:rsidR="0074398B" w:rsidRPr="009126D9" w:rsidRDefault="0074398B" w:rsidP="00B33C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126D9">
              <w:rPr>
                <w:rFonts w:ascii="Corbel" w:hAnsi="Corbel"/>
                <w:sz w:val="24"/>
                <w:szCs w:val="24"/>
              </w:rPr>
              <w:t>Wykorzystywanie wiedzy teoretycznej (dotyczącej nauki o środowisku przyrodniczym i środowisku społecznym) oraz wiedzy metodycznej do projektowania zajęć dyda</w:t>
            </w:r>
            <w:r w:rsidRPr="009126D9">
              <w:rPr>
                <w:rFonts w:ascii="Corbel" w:hAnsi="Corbel"/>
                <w:sz w:val="24"/>
                <w:szCs w:val="24"/>
              </w:rPr>
              <w:t>k</w:t>
            </w:r>
            <w:r w:rsidRPr="009126D9">
              <w:rPr>
                <w:rFonts w:ascii="Corbel" w:hAnsi="Corbel"/>
                <w:sz w:val="24"/>
                <w:szCs w:val="24"/>
              </w:rPr>
              <w:t>tycznych w zakresie edukacji środowiskowej w przedszkolu i klasach 1-3.</w:t>
            </w:r>
          </w:p>
        </w:tc>
      </w:tr>
      <w:tr w:rsidR="0074398B" w:rsidRPr="009C54AE" w:rsidTr="00DE65B2">
        <w:tc>
          <w:tcPr>
            <w:tcW w:w="844" w:type="dxa"/>
            <w:vAlign w:val="center"/>
          </w:tcPr>
          <w:p w:rsidR="0074398B" w:rsidRPr="009C54AE" w:rsidRDefault="0074398B" w:rsidP="00B33C9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</w:tcPr>
          <w:p w:rsidR="0074398B" w:rsidRPr="009126D9" w:rsidRDefault="0074398B" w:rsidP="00B33C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126D9">
              <w:rPr>
                <w:rFonts w:ascii="Corbel" w:hAnsi="Corbel"/>
                <w:sz w:val="24"/>
                <w:szCs w:val="24"/>
              </w:rPr>
              <w:t>Umożliwienie zdobycia kompetencji w zakresie planowania i realizacji zajęć z zakresu tematyki społecznej i przyrodniczej</w:t>
            </w:r>
          </w:p>
        </w:tc>
      </w:tr>
      <w:tr w:rsidR="0074398B" w:rsidRPr="009C54AE" w:rsidTr="00DE65B2">
        <w:tc>
          <w:tcPr>
            <w:tcW w:w="844" w:type="dxa"/>
            <w:vAlign w:val="center"/>
          </w:tcPr>
          <w:p w:rsidR="0074398B" w:rsidRPr="009C54AE" w:rsidRDefault="0074398B" w:rsidP="00B33C9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</w:tcPr>
          <w:p w:rsidR="0074398B" w:rsidRPr="009126D9" w:rsidRDefault="0074398B" w:rsidP="00B33C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126D9">
              <w:rPr>
                <w:rFonts w:ascii="Corbel" w:hAnsi="Corbel"/>
                <w:sz w:val="24"/>
                <w:szCs w:val="24"/>
              </w:rPr>
              <w:t>Stwarzanie warunków do zajęć badawczych, organizowanie sytuacji edukacyjnych umożliwiających dzieciom samodzielną eksplorację</w:t>
            </w:r>
            <w:r w:rsidR="00197919" w:rsidRPr="009126D9">
              <w:rPr>
                <w:rFonts w:ascii="Corbel" w:hAnsi="Corbel"/>
                <w:sz w:val="24"/>
                <w:szCs w:val="24"/>
              </w:rPr>
              <w:t xml:space="preserve"> środowiska</w:t>
            </w:r>
            <w:r w:rsidRPr="009126D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E95F74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E95F74">
        <w:tc>
          <w:tcPr>
            <w:tcW w:w="1681" w:type="dxa"/>
          </w:tcPr>
          <w:p w:rsidR="0085747A" w:rsidRPr="00B33C94" w:rsidRDefault="0085747A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33C9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B33C94" w:rsidRDefault="0074398B" w:rsidP="00B33C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Student zna i rozumie sposoby wykorzystywania wiedzy teoretycznej o środowisku przyrodniczym i środowisku społecznym oraz wiedzy metodycznej do projektowania zajęć dydaktycznych w zakresie edukacji środowiskowej w przedszkolu i klasach I–III szkoły podstawowej</w:t>
            </w:r>
            <w:r w:rsidR="00197919" w:rsidRPr="00B33C94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:rsidR="00F63601" w:rsidRDefault="00F63601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63601" w:rsidRDefault="00F63601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C76F7" w:rsidRPr="00B33C94" w:rsidRDefault="009C76F7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PPiW.W10</w:t>
            </w:r>
          </w:p>
          <w:p w:rsidR="0085747A" w:rsidRPr="00B33C94" w:rsidRDefault="0085747A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95F74" w:rsidRPr="009C54AE" w:rsidTr="00E95F74">
        <w:tc>
          <w:tcPr>
            <w:tcW w:w="1681" w:type="dxa"/>
          </w:tcPr>
          <w:p w:rsidR="00E95F74" w:rsidRPr="00B33C94" w:rsidRDefault="00E95F74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1737D" w:rsidRPr="00B33C94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  <w:vAlign w:val="center"/>
          </w:tcPr>
          <w:p w:rsidR="00E95F74" w:rsidRPr="00B33C94" w:rsidRDefault="0074398B" w:rsidP="00B33C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Zaprojektuje eksperyment uczniowski z zakresu wiedzy przyrodniczej</w:t>
            </w:r>
            <w:r w:rsidR="00197919" w:rsidRPr="00B33C94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:rsidR="00A03CBE" w:rsidRPr="00B33C94" w:rsidRDefault="00A03CBE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PPiW.U07</w:t>
            </w:r>
          </w:p>
          <w:p w:rsidR="00E95F74" w:rsidRPr="00B33C94" w:rsidRDefault="00E95F74" w:rsidP="00B33C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748" w:rsidRPr="009C54AE" w:rsidTr="00523748">
        <w:trPr>
          <w:trHeight w:val="787"/>
        </w:trPr>
        <w:tc>
          <w:tcPr>
            <w:tcW w:w="1681" w:type="dxa"/>
          </w:tcPr>
          <w:p w:rsidR="00523748" w:rsidRPr="00B33C94" w:rsidRDefault="00523748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523748" w:rsidRPr="00B33C94" w:rsidRDefault="00915385" w:rsidP="00B33C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Wykon</w:t>
            </w:r>
            <w:r w:rsidR="0074398B" w:rsidRPr="00B33C94">
              <w:rPr>
                <w:rFonts w:ascii="Corbel" w:hAnsi="Corbel"/>
                <w:sz w:val="24"/>
                <w:szCs w:val="24"/>
              </w:rPr>
              <w:t>uje proste doświadczenie za pomocą przedmiotów codziennego użytku i analizuje jego przebieg oraz kome</w:t>
            </w:r>
            <w:r w:rsidR="0074398B" w:rsidRPr="00B33C94">
              <w:rPr>
                <w:rFonts w:ascii="Corbel" w:hAnsi="Corbel"/>
                <w:sz w:val="24"/>
                <w:szCs w:val="24"/>
              </w:rPr>
              <w:t>n</w:t>
            </w:r>
            <w:r w:rsidR="0074398B" w:rsidRPr="00B33C94">
              <w:rPr>
                <w:rFonts w:ascii="Corbel" w:hAnsi="Corbel"/>
                <w:sz w:val="24"/>
                <w:szCs w:val="24"/>
              </w:rPr>
              <w:t>tuje efekt odwołując się do praw fizyki</w:t>
            </w:r>
            <w:r w:rsidR="00197919" w:rsidRPr="00B33C94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:rsidR="00F63601" w:rsidRDefault="00F63601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03CBE" w:rsidRPr="00B33C94" w:rsidRDefault="00A03CBE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PPiW.U08</w:t>
            </w:r>
          </w:p>
          <w:p w:rsidR="00523748" w:rsidRPr="00B33C94" w:rsidRDefault="00523748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23748" w:rsidRPr="009C54AE" w:rsidTr="00E95F74">
        <w:tc>
          <w:tcPr>
            <w:tcW w:w="1681" w:type="dxa"/>
          </w:tcPr>
          <w:p w:rsidR="00523748" w:rsidRPr="00B33C94" w:rsidRDefault="00523748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523748" w:rsidRPr="00B33C94" w:rsidRDefault="00915385" w:rsidP="00B33C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Dostosuje metody i formy pracy dydaktyczno- wych</w:t>
            </w:r>
            <w:r w:rsidRPr="00B33C94">
              <w:rPr>
                <w:rFonts w:ascii="Corbel" w:hAnsi="Corbel"/>
                <w:sz w:val="24"/>
                <w:szCs w:val="24"/>
              </w:rPr>
              <w:t>o</w:t>
            </w:r>
            <w:r w:rsidRPr="00B33C94">
              <w:rPr>
                <w:rFonts w:ascii="Corbel" w:hAnsi="Corbel"/>
                <w:sz w:val="24"/>
                <w:szCs w:val="24"/>
              </w:rPr>
              <w:t>wawczej w zakresie edukacji społeczno- przyrodniczej do uprzednio sformułowanych celów wychowania i kształc</w:t>
            </w:r>
            <w:r w:rsidRPr="00B33C94">
              <w:rPr>
                <w:rFonts w:ascii="Corbel" w:hAnsi="Corbel"/>
                <w:sz w:val="24"/>
                <w:szCs w:val="24"/>
              </w:rPr>
              <w:t>e</w:t>
            </w:r>
            <w:r w:rsidRPr="00B33C94">
              <w:rPr>
                <w:rFonts w:ascii="Corbel" w:hAnsi="Corbel"/>
                <w:sz w:val="24"/>
                <w:szCs w:val="24"/>
              </w:rPr>
              <w:t>nia</w:t>
            </w:r>
            <w:r w:rsidR="00197919" w:rsidRPr="00B33C94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:rsidR="00A03CBE" w:rsidRPr="00B33C94" w:rsidRDefault="00A03CBE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03CBE" w:rsidRPr="00B33C94" w:rsidRDefault="00A03CBE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PPiW.U04</w:t>
            </w:r>
          </w:p>
          <w:p w:rsidR="00A03CBE" w:rsidRPr="00B33C94" w:rsidRDefault="00A03CBE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PPiW.U09</w:t>
            </w:r>
          </w:p>
          <w:p w:rsidR="00523748" w:rsidRPr="00B33C94" w:rsidRDefault="00A03CBE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PPiW.U10</w:t>
            </w:r>
          </w:p>
        </w:tc>
      </w:tr>
      <w:tr w:rsidR="009C76F7" w:rsidRPr="009C54AE" w:rsidTr="00E95F74">
        <w:tc>
          <w:tcPr>
            <w:tcW w:w="1681" w:type="dxa"/>
          </w:tcPr>
          <w:p w:rsidR="009C76F7" w:rsidRPr="00B33C94" w:rsidRDefault="00197919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9C76F7" w:rsidRPr="00B33C94" w:rsidRDefault="009C76F7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 xml:space="preserve">Zaplanuje wycieczkę oraz oceni jej oddziaływanie na </w:t>
            </w:r>
            <w:r w:rsidR="004676FD" w:rsidRPr="00B33C94">
              <w:rPr>
                <w:rFonts w:ascii="Corbel" w:hAnsi="Corbel"/>
                <w:b w:val="0"/>
                <w:smallCaps w:val="0"/>
                <w:szCs w:val="24"/>
              </w:rPr>
              <w:t>wi</w:t>
            </w:r>
            <w:r w:rsidR="004676FD" w:rsidRPr="00B33C94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4676FD" w:rsidRPr="00B33C94">
              <w:rPr>
                <w:rFonts w:ascii="Corbel" w:hAnsi="Corbel"/>
                <w:b w:val="0"/>
                <w:smallCaps w:val="0"/>
                <w:szCs w:val="24"/>
              </w:rPr>
              <w:t>dzę i postawy wychowanków wobec przyrody, kultury:</w:t>
            </w:r>
          </w:p>
        </w:tc>
        <w:tc>
          <w:tcPr>
            <w:tcW w:w="1865" w:type="dxa"/>
          </w:tcPr>
          <w:p w:rsidR="00ED23C6" w:rsidRPr="00B33C94" w:rsidRDefault="00ED23C6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PPiW.W15</w:t>
            </w:r>
          </w:p>
          <w:p w:rsidR="009C76F7" w:rsidRPr="00B33C94" w:rsidRDefault="004676FD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  <w:tr w:rsidR="00523748" w:rsidRPr="009C54AE" w:rsidTr="00E95F74">
        <w:tc>
          <w:tcPr>
            <w:tcW w:w="1681" w:type="dxa"/>
          </w:tcPr>
          <w:p w:rsidR="00523748" w:rsidRPr="00B33C94" w:rsidRDefault="00523748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97919" w:rsidRPr="00B33C94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:rsidR="00523748" w:rsidRPr="00B33C94" w:rsidRDefault="004676FD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>Jest gotów do budzenia  i podtrzymywania w uczniach zainteresowań</w:t>
            </w:r>
            <w:r w:rsidR="00A03CBE" w:rsidRPr="00B33C94">
              <w:rPr>
                <w:rFonts w:ascii="Corbel" w:hAnsi="Corbel"/>
                <w:b w:val="0"/>
                <w:smallCaps w:val="0"/>
                <w:szCs w:val="24"/>
              </w:rPr>
              <w:t xml:space="preserve"> otoczeniem i ciekawości odkrywcy</w:t>
            </w:r>
            <w:r w:rsidR="001007A1" w:rsidRPr="00B33C9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A03CBE" w:rsidRPr="00B33C94" w:rsidRDefault="00A03CBE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PPiW.U06</w:t>
            </w:r>
          </w:p>
          <w:p w:rsidR="00523748" w:rsidRPr="00B33C94" w:rsidRDefault="00523748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56F5F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Strategie nauczania </w:t>
            </w:r>
            <w:r>
              <w:rPr>
                <w:rFonts w:ascii="Corbel" w:hAnsi="Corbel"/>
                <w:sz w:val="24"/>
                <w:szCs w:val="24"/>
              </w:rPr>
              <w:t xml:space="preserve">–uczenia się </w:t>
            </w:r>
            <w:r w:rsidRPr="007861C5">
              <w:rPr>
                <w:rFonts w:ascii="Corbel" w:hAnsi="Corbel"/>
                <w:sz w:val="24"/>
                <w:szCs w:val="24"/>
              </w:rPr>
              <w:t>wykorzystywane do zajęć edukacji społeczno-przyrodniczej: podające, problemowe, eksponujące i oparte na działaniu.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56F5F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sytuacji  umożliwiających dziecku/uczniowi samorealizację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 – rozwijanie myślenia </w:t>
            </w:r>
            <w:r w:rsidRPr="007861C5">
              <w:rPr>
                <w:rFonts w:ascii="Corbel" w:hAnsi="Corbel"/>
                <w:sz w:val="24"/>
                <w:szCs w:val="24"/>
              </w:rPr>
              <w:lastRenderedPageBreak/>
              <w:t>dzieci.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9C54AE" w:rsidRDefault="00556F5F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lastRenderedPageBreak/>
              <w:t>Kształtowanie pojęć (etapy i metody): łańcuch pokarmowy, ssaki, ptaki , owady, gady, płazy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9C54AE" w:rsidRDefault="00556F5F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Metody </w:t>
            </w:r>
            <w:r>
              <w:rPr>
                <w:rFonts w:ascii="Corbel" w:hAnsi="Corbel"/>
                <w:sz w:val="24"/>
                <w:szCs w:val="24"/>
              </w:rPr>
              <w:t xml:space="preserve">i zasady pracy </w:t>
            </w:r>
            <w:r w:rsidRPr="007861C5">
              <w:rPr>
                <w:rFonts w:ascii="Corbel" w:hAnsi="Corbel"/>
                <w:sz w:val="24"/>
                <w:szCs w:val="24"/>
              </w:rPr>
              <w:t>stosowane w edukacji społeczno-przyrodniczej: m.in. obserwacja, h</w:t>
            </w:r>
            <w:r w:rsidRPr="007861C5">
              <w:rPr>
                <w:rFonts w:ascii="Corbel" w:hAnsi="Corbel"/>
                <w:sz w:val="24"/>
                <w:szCs w:val="24"/>
              </w:rPr>
              <w:t>o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dowla. Części roślin ( modyfikacja u wybranych); Budowa roślin.   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7861C5" w:rsidRDefault="00556F5F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 Praca badawcza dziecka –szczególna rola doświadczenia i eksperymentu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9C54AE" w:rsidRDefault="00556F5F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Formy aktywności dzieci w kontaktach ze środowiskiem. Wycieczka dydaktyczna jako po</w:t>
            </w:r>
            <w:r w:rsidRPr="007861C5">
              <w:rPr>
                <w:rFonts w:ascii="Corbel" w:hAnsi="Corbel"/>
                <w:sz w:val="24"/>
                <w:szCs w:val="24"/>
              </w:rPr>
              <w:t>d</w:t>
            </w:r>
            <w:r w:rsidRPr="007861C5">
              <w:rPr>
                <w:rFonts w:ascii="Corbel" w:hAnsi="Corbel"/>
                <w:sz w:val="24"/>
                <w:szCs w:val="24"/>
              </w:rPr>
              <w:t>stawowa  forma zajęć edukacji społeczno-przyrodniczej.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Default="00A1798C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dziecięcych zainteresowań przyrodą i kulturą; działalność dydaktyczno- wych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wawcza nauczyciela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kształcenia edukacji społeczno – przyrodniczej – analiza podstawy programowej i wybr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nych programów wychowania przedszkolnego i edukacji wczesnoszkolnej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nauczania edukacji społeczno – przyrodniczej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Analiza podstawy programowej i wybranych programów edukacyjnych oraz podręczników pod kątem treści edukacji społeczno-przyrodniczej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384129">
              <w:rPr>
                <w:rFonts w:ascii="Corbel" w:hAnsi="Corbel"/>
                <w:sz w:val="24"/>
                <w:szCs w:val="24"/>
              </w:rPr>
              <w:t>Kształtowanie umiejętności obserwacji zjawisk społeczno-przyrodniczych i dostrzegania mi</w:t>
            </w:r>
            <w:r w:rsidRPr="00384129">
              <w:rPr>
                <w:rFonts w:ascii="Corbel" w:hAnsi="Corbel"/>
                <w:sz w:val="24"/>
                <w:szCs w:val="24"/>
              </w:rPr>
              <w:t>ę</w:t>
            </w:r>
            <w:r w:rsidRPr="00384129">
              <w:rPr>
                <w:rFonts w:ascii="Corbel" w:hAnsi="Corbel"/>
                <w:sz w:val="24"/>
                <w:szCs w:val="24"/>
              </w:rPr>
              <w:t>d</w:t>
            </w:r>
            <w:r>
              <w:rPr>
                <w:rFonts w:ascii="Corbel" w:hAnsi="Corbel"/>
                <w:sz w:val="24"/>
                <w:szCs w:val="24"/>
              </w:rPr>
              <w:t xml:space="preserve">zy nimi związków i zależności 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Metody problemowe; eksperyment (działania eksperymentalne dzieci młodszych) </w:t>
            </w:r>
            <w:r w:rsidR="00A1798C">
              <w:rPr>
                <w:rFonts w:ascii="Corbel" w:hAnsi="Corbel"/>
                <w:sz w:val="24"/>
                <w:szCs w:val="24"/>
              </w:rPr>
              <w:t>wykonyw</w:t>
            </w:r>
            <w:r w:rsidR="00A1798C">
              <w:rPr>
                <w:rFonts w:ascii="Corbel" w:hAnsi="Corbel"/>
                <w:sz w:val="24"/>
                <w:szCs w:val="24"/>
              </w:rPr>
              <w:t>a</w:t>
            </w:r>
            <w:r w:rsidR="00A1798C">
              <w:rPr>
                <w:rFonts w:ascii="Corbel" w:hAnsi="Corbel"/>
                <w:sz w:val="24"/>
                <w:szCs w:val="24"/>
              </w:rPr>
              <w:t xml:space="preserve">nie doświadczeń. </w:t>
            </w:r>
            <w:r w:rsidRPr="007861C5">
              <w:rPr>
                <w:rFonts w:ascii="Corbel" w:hAnsi="Corbel"/>
                <w:sz w:val="24"/>
                <w:szCs w:val="24"/>
              </w:rPr>
              <w:t>Właściwości wody i powietrza; znaczenie dla człowieka i organizmów ż</w:t>
            </w:r>
            <w:r w:rsidRPr="007861C5">
              <w:rPr>
                <w:rFonts w:ascii="Corbel" w:hAnsi="Corbel"/>
                <w:sz w:val="24"/>
                <w:szCs w:val="24"/>
              </w:rPr>
              <w:t>y</w:t>
            </w:r>
            <w:r w:rsidRPr="007861C5">
              <w:rPr>
                <w:rFonts w:ascii="Corbel" w:hAnsi="Corbel"/>
                <w:sz w:val="24"/>
                <w:szCs w:val="24"/>
              </w:rPr>
              <w:t>wych- projektowanie scenariuszy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Wycieczka dydaktyczna -tematyka społeczna, przyrodnicza (przygotowanie, realizacja, po</w:t>
            </w:r>
            <w:r w:rsidRPr="007861C5">
              <w:rPr>
                <w:rFonts w:ascii="Corbel" w:hAnsi="Corbel"/>
                <w:sz w:val="24"/>
                <w:szCs w:val="24"/>
              </w:rPr>
              <w:t>d</w:t>
            </w:r>
            <w:r w:rsidRPr="007861C5">
              <w:rPr>
                <w:rFonts w:ascii="Corbel" w:hAnsi="Corbel"/>
                <w:sz w:val="24"/>
                <w:szCs w:val="24"/>
              </w:rPr>
              <w:t>sumowanie)- projektowanie scenariuszy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Środki i pomoce dydaktyczne stosowane w edukacji społeczno-przyrodniczej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Analiza scenariuszy zajęć pod kątem wykorzystanych różnych strategii nauczania.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7861C5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Działania na rzecz ochrony przyrody. Ekologia, sozologia, recykling, smog itp. Niszczenie przyrody przez człowieka- projektowanie </w:t>
            </w:r>
            <w:r w:rsidR="0080597F">
              <w:rPr>
                <w:rFonts w:ascii="Corbel" w:hAnsi="Corbel"/>
                <w:sz w:val="24"/>
                <w:szCs w:val="24"/>
              </w:rPr>
              <w:t xml:space="preserve">i prezentowanie </w:t>
            </w:r>
            <w:r w:rsidRPr="007861C5">
              <w:rPr>
                <w:rFonts w:ascii="Corbel" w:hAnsi="Corbel"/>
                <w:sz w:val="24"/>
                <w:szCs w:val="24"/>
              </w:rPr>
              <w:t>scenariuszy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1007A1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Ochrona przyrody. 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Parki narodowe i rezerwaty; pomniki przyrody w najbliższym otoczeniu - projektowanie </w:t>
            </w:r>
            <w:r w:rsidR="0080597F">
              <w:rPr>
                <w:rFonts w:ascii="Corbel" w:hAnsi="Corbel"/>
                <w:sz w:val="24"/>
                <w:szCs w:val="24"/>
              </w:rPr>
              <w:t xml:space="preserve">i prezentowanie </w:t>
            </w:r>
            <w:r w:rsidRPr="007861C5">
              <w:rPr>
                <w:rFonts w:ascii="Corbel" w:hAnsi="Corbel"/>
                <w:sz w:val="24"/>
                <w:szCs w:val="24"/>
              </w:rPr>
              <w:t>scenariuszy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1007A1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Człowiek w świecie ludzi – prawa i obowiązki ucznia, normy i reguły postępowania w grupie, zawody wykonywane - projektowanie</w:t>
            </w:r>
            <w:r w:rsidR="0080597F">
              <w:rPr>
                <w:rFonts w:ascii="Corbel" w:hAnsi="Corbel"/>
                <w:sz w:val="24"/>
                <w:szCs w:val="24"/>
              </w:rPr>
              <w:t xml:space="preserve"> i prezentowanie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 scenariuszy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1007A1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Mapy mentalne i inne metody aktywizujące stosowane w celu porządkownia i utrwalania wi</w:t>
            </w:r>
            <w:r w:rsidRPr="007861C5">
              <w:rPr>
                <w:rFonts w:ascii="Corbel" w:hAnsi="Corbel"/>
                <w:sz w:val="24"/>
                <w:szCs w:val="24"/>
              </w:rPr>
              <w:t>e</w:t>
            </w:r>
            <w:r w:rsidRPr="007861C5">
              <w:rPr>
                <w:rFonts w:ascii="Corbel" w:hAnsi="Corbel"/>
                <w:sz w:val="24"/>
                <w:szCs w:val="24"/>
              </w:rPr>
              <w:t>dzy</w:t>
            </w:r>
            <w:r w:rsidR="00BD083E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podsumowanie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1798C" w:rsidRPr="00A1798C" w:rsidRDefault="00A1798C" w:rsidP="00A1798C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Wykład: wykład konwencjonalny i /wykład z prezentacją multimedialną;</w:t>
      </w:r>
    </w:p>
    <w:p w:rsidR="00A1798C" w:rsidRPr="00A1798C" w:rsidRDefault="00A1798C" w:rsidP="00A1798C">
      <w:pPr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Ćwiczenia: analiza tekstów źródłowych z  dyskusją,  metody problemowe, metody gier dyda</w:t>
      </w:r>
      <w:r w:rsidRPr="00A1798C">
        <w:rPr>
          <w:rFonts w:ascii="Corbel" w:hAnsi="Corbel"/>
          <w:sz w:val="24"/>
          <w:szCs w:val="24"/>
        </w:rPr>
        <w:t>k</w:t>
      </w:r>
      <w:r w:rsidRPr="00A1798C">
        <w:rPr>
          <w:rFonts w:ascii="Corbel" w:hAnsi="Corbel"/>
          <w:sz w:val="24"/>
          <w:szCs w:val="24"/>
        </w:rPr>
        <w:t>tycznych, praca grupowa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25688E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412BB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412BB3" w:rsidTr="0025688E">
        <w:tc>
          <w:tcPr>
            <w:tcW w:w="1962" w:type="dxa"/>
          </w:tcPr>
          <w:p w:rsidR="0085747A" w:rsidRPr="00412BB3" w:rsidRDefault="009126D9" w:rsidP="009126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85747A" w:rsidRPr="00412B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</w:tcPr>
          <w:p w:rsidR="0085747A" w:rsidRPr="00412BB3" w:rsidRDefault="00DE5995" w:rsidP="00412BB3">
            <w:pPr>
              <w:pStyle w:val="Punktygwne"/>
              <w:spacing w:before="0" w:after="0"/>
              <w:ind w:hanging="53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 w:rsidR="00197919" w:rsidRPr="00412BB3">
              <w:rPr>
                <w:rFonts w:ascii="Corbel" w:hAnsi="Corbel"/>
                <w:b w:val="0"/>
                <w:smallCaps w:val="0"/>
                <w:szCs w:val="24"/>
              </w:rPr>
              <w:t>uwzględniające wiedzę z wykładów i ćw</w:t>
            </w:r>
            <w:r w:rsidR="00197919" w:rsidRPr="00412BB3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197919" w:rsidRPr="00412BB3">
              <w:rPr>
                <w:rFonts w:ascii="Corbel" w:hAnsi="Corbel"/>
                <w:b w:val="0"/>
                <w:smallCaps w:val="0"/>
                <w:szCs w:val="24"/>
              </w:rPr>
              <w:t>czeń</w:t>
            </w:r>
          </w:p>
        </w:tc>
        <w:tc>
          <w:tcPr>
            <w:tcW w:w="2117" w:type="dxa"/>
          </w:tcPr>
          <w:p w:rsidR="0085747A" w:rsidRPr="00412BB3" w:rsidRDefault="00BD083E" w:rsidP="007C6F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ćwiczenia </w:t>
            </w:r>
            <w:r w:rsidR="007C6F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412B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wykłady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126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412BB3" w:rsidRDefault="00197919" w:rsidP="00412BB3">
            <w:pPr>
              <w:pStyle w:val="Punktygwne"/>
              <w:spacing w:before="0" w:after="0"/>
              <w:ind w:hanging="53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>obserwacja na zajęciach</w:t>
            </w:r>
            <w:r w:rsidR="0025688E" w:rsidRPr="00412BB3">
              <w:rPr>
                <w:rFonts w:ascii="Corbel" w:hAnsi="Corbel"/>
                <w:b w:val="0"/>
                <w:smallCaps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:rsidR="0085747A" w:rsidRPr="00412BB3" w:rsidRDefault="00BC68A5" w:rsidP="007C6F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9126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:rsidR="0025688E" w:rsidRPr="00412BB3" w:rsidRDefault="0025688E" w:rsidP="00412BB3">
            <w:pPr>
              <w:pStyle w:val="Punktygwne"/>
              <w:spacing w:before="0" w:after="0"/>
              <w:ind w:hanging="53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zajęciach, </w:t>
            </w:r>
            <w:r w:rsidR="00197919" w:rsidRPr="00412BB3">
              <w:rPr>
                <w:rFonts w:ascii="Corbel" w:hAnsi="Corbel"/>
                <w:b w:val="0"/>
                <w:smallCaps w:val="0"/>
                <w:szCs w:val="24"/>
              </w:rPr>
              <w:t>obserwacja na zajęciach</w:t>
            </w:r>
          </w:p>
        </w:tc>
        <w:tc>
          <w:tcPr>
            <w:tcW w:w="2117" w:type="dxa"/>
          </w:tcPr>
          <w:p w:rsidR="0025688E" w:rsidRPr="00412BB3" w:rsidRDefault="00BC68A5" w:rsidP="007C6F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197919" w:rsidP="009126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:rsidR="00197919" w:rsidRPr="00412BB3" w:rsidRDefault="00197919" w:rsidP="00412BB3">
            <w:pPr>
              <w:pStyle w:val="Punktygwne"/>
              <w:spacing w:before="0" w:after="0"/>
              <w:ind w:hanging="53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 xml:space="preserve">napisanie scenariusza  zajęć </w:t>
            </w:r>
          </w:p>
        </w:tc>
        <w:tc>
          <w:tcPr>
            <w:tcW w:w="2117" w:type="dxa"/>
          </w:tcPr>
          <w:p w:rsidR="00197919" w:rsidRPr="00412BB3" w:rsidRDefault="00197919" w:rsidP="007C6F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197919" w:rsidP="009126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:rsidR="00197919" w:rsidRPr="00412BB3" w:rsidRDefault="00197919" w:rsidP="00412BB3">
            <w:pPr>
              <w:pStyle w:val="Punktygwne"/>
              <w:spacing w:before="0" w:after="0"/>
              <w:ind w:hanging="53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 xml:space="preserve">napisanie scenariusza  wycieczki </w:t>
            </w:r>
            <w:r w:rsidR="00412BB3" w:rsidRPr="00412BB3">
              <w:rPr>
                <w:rFonts w:ascii="Corbel" w:hAnsi="Corbel"/>
                <w:b w:val="0"/>
                <w:smallCaps w:val="0"/>
                <w:szCs w:val="24"/>
              </w:rPr>
              <w:t>praca w</w:t>
            </w:r>
            <w:r w:rsidRPr="00412BB3">
              <w:rPr>
                <w:rFonts w:ascii="Corbel" w:hAnsi="Corbel"/>
                <w:b w:val="0"/>
                <w:smallCaps w:val="0"/>
                <w:szCs w:val="24"/>
              </w:rPr>
              <w:t xml:space="preserve"> grupach</w:t>
            </w:r>
          </w:p>
        </w:tc>
        <w:tc>
          <w:tcPr>
            <w:tcW w:w="2117" w:type="dxa"/>
          </w:tcPr>
          <w:p w:rsidR="00197919" w:rsidRPr="00412BB3" w:rsidRDefault="00197919" w:rsidP="007C6F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BD083E" w:rsidP="009126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441" w:type="dxa"/>
          </w:tcPr>
          <w:p w:rsidR="00197919" w:rsidRPr="00412BB3" w:rsidRDefault="00197919" w:rsidP="00412BB3">
            <w:pPr>
              <w:pStyle w:val="Punktygwne"/>
              <w:spacing w:before="0" w:after="0"/>
              <w:ind w:hanging="53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 xml:space="preserve">obserwacja na zajęciach,  </w:t>
            </w:r>
          </w:p>
        </w:tc>
        <w:tc>
          <w:tcPr>
            <w:tcW w:w="2117" w:type="dxa"/>
          </w:tcPr>
          <w:p w:rsidR="00197919" w:rsidRPr="00412BB3" w:rsidRDefault="00BD083E" w:rsidP="007C6F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5688E" w:rsidRPr="00BC68A5" w:rsidRDefault="0025688E" w:rsidP="001922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Ustalenie oceny zaliczeniowej na podstawie ocen cząstkowych za: 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przygotowanie się do zajęć, aktywność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udział w dyskusji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85747A" w:rsidRPr="009C54AE" w:rsidRDefault="0025688E" w:rsidP="00230F6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BC68A5">
              <w:rPr>
                <w:rFonts w:ascii="Corbel" w:hAnsi="Corbel"/>
                <w:b w:val="0"/>
                <w:smallCaps w:val="0"/>
                <w:szCs w:val="24"/>
              </w:rPr>
              <w:t>przygotow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anie 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D083E">
              <w:rPr>
                <w:rFonts w:ascii="Corbel" w:hAnsi="Corbel"/>
                <w:b w:val="0"/>
                <w:smallCaps w:val="0"/>
                <w:szCs w:val="24"/>
              </w:rPr>
              <w:t>scenariuszy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BD083E" w:rsidP="007C6F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B33C94" w:rsidP="007C6F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BD08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C68A5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BC68A5">
              <w:rPr>
                <w:rFonts w:ascii="Corbel" w:hAnsi="Corbel"/>
                <w:sz w:val="24"/>
                <w:szCs w:val="24"/>
              </w:rPr>
              <w:t>przyg</w:t>
            </w:r>
            <w:r w:rsidR="00BC68A5">
              <w:rPr>
                <w:rFonts w:ascii="Corbel" w:hAnsi="Corbel"/>
                <w:sz w:val="24"/>
                <w:szCs w:val="24"/>
              </w:rPr>
              <w:t>o</w:t>
            </w:r>
            <w:r w:rsidR="00BC68A5">
              <w:rPr>
                <w:rFonts w:ascii="Corbel" w:hAnsi="Corbel"/>
                <w:sz w:val="24"/>
                <w:szCs w:val="24"/>
              </w:rPr>
              <w:t xml:space="preserve">towanie </w:t>
            </w:r>
            <w:r w:rsidR="00BD083E">
              <w:rPr>
                <w:rFonts w:ascii="Corbel" w:hAnsi="Corbel"/>
                <w:sz w:val="24"/>
                <w:szCs w:val="24"/>
              </w:rPr>
              <w:t>scenariuszy)</w:t>
            </w:r>
          </w:p>
        </w:tc>
        <w:tc>
          <w:tcPr>
            <w:tcW w:w="4677" w:type="dxa"/>
          </w:tcPr>
          <w:p w:rsidR="0061370C" w:rsidRDefault="0061370C" w:rsidP="007C6F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1370C" w:rsidRDefault="0061370C" w:rsidP="007C6F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F63601" w:rsidP="007C6F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63601" w:rsidP="007C6F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BD083E" w:rsidP="007C6F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922CE" w:rsidRDefault="001922C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5572" w:rsidRPr="009C54AE" w:rsidTr="0071620A">
        <w:trPr>
          <w:trHeight w:val="397"/>
        </w:trPr>
        <w:tc>
          <w:tcPr>
            <w:tcW w:w="7513" w:type="dxa"/>
          </w:tcPr>
          <w:p w:rsidR="00B33C94" w:rsidRDefault="00B33C94" w:rsidP="00B33C9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D083E" w:rsidRDefault="00BD083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Budniak A., Edukacja społeczno-przyrodnicza dzieci w wieku prze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szkolnym i młodszym szkolnym, Kraków 2009.</w:t>
            </w:r>
          </w:p>
          <w:p w:rsidR="00BD083E" w:rsidRDefault="00BD083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Chauval D., Chauval P. </w:t>
            </w:r>
            <w:r w:rsidRPr="00E60638">
              <w:rPr>
                <w:rFonts w:ascii="Corbel" w:hAnsi="Corbel"/>
                <w:b w:val="0"/>
                <w:i/>
                <w:smallCaps w:val="0"/>
                <w:szCs w:val="24"/>
              </w:rPr>
              <w:t>Środowisko w  wychowaniu przedszkolnym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lady 2006;</w:t>
            </w:r>
          </w:p>
          <w:p w:rsidR="00BD083E" w:rsidRPr="00676B0D" w:rsidRDefault="00BD083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F2A4C">
              <w:rPr>
                <w:rFonts w:ascii="Corbel" w:hAnsi="Corbel"/>
                <w:b w:val="0"/>
                <w:smallCaps w:val="0"/>
                <w:szCs w:val="24"/>
              </w:rPr>
              <w:t>Co  warto  przedszkolakom  o  środowisku  naturalnym  opowiedzieć?  :  scenariusze  zajęć  dla sześciolatków  /  Małgorzata  Grodzińska-Jurczak,  Katarzyna  Nieszpore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k,  Marta  Tarabuła-Fiertak., Kraków </w:t>
            </w:r>
            <w:r w:rsidRPr="00AF2A4C">
              <w:rPr>
                <w:rFonts w:ascii="Corbel" w:hAnsi="Corbel"/>
                <w:b w:val="0"/>
                <w:smallCaps w:val="0"/>
                <w:szCs w:val="24"/>
              </w:rPr>
              <w:t>2005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BD083E" w:rsidRPr="00676B0D" w:rsidRDefault="00BD083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F2A4C">
              <w:rPr>
                <w:rFonts w:ascii="Corbel" w:hAnsi="Corbel"/>
                <w:b w:val="0"/>
                <w:smallCaps w:val="0"/>
                <w:szCs w:val="24"/>
              </w:rPr>
              <w:t>Dzieci stają się przyjaciółmi przyrody: edukacja ekologiczna w pr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szkolu i szkole podstawowej </w:t>
            </w:r>
            <w:r w:rsidRPr="00AF2A4C">
              <w:rPr>
                <w:rFonts w:ascii="Corbel" w:hAnsi="Corbel"/>
                <w:b w:val="0"/>
                <w:smallCaps w:val="0"/>
                <w:szCs w:val="24"/>
              </w:rPr>
              <w:t>zabawy, pomysły i pro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jekty / Hedwig Wi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ken, Kielce </w:t>
            </w:r>
            <w:r w:rsidRPr="00AF2A4C">
              <w:rPr>
                <w:rFonts w:ascii="Corbel" w:hAnsi="Corbel"/>
                <w:b w:val="0"/>
                <w:smallCaps w:val="0"/>
                <w:szCs w:val="24"/>
              </w:rPr>
              <w:t>2004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F2A4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BD083E" w:rsidRPr="00676B0D" w:rsidRDefault="00BD083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Podstawa programowa dla przedszkoli i edukacji wczesnoszkolnej</w:t>
            </w:r>
          </w:p>
          <w:p w:rsidR="00BD083E" w:rsidRPr="00676B0D" w:rsidRDefault="00BD083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Programy dla przedszkoli i edukacji wczesnoszkolnej</w:t>
            </w:r>
          </w:p>
          <w:p w:rsidR="00BD083E" w:rsidRPr="00B33C94" w:rsidRDefault="00BD083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Niedzicki W. Laboratorium Wiktora, „Nowe laboratorium Wiktora”</w:t>
            </w:r>
            <w:r w:rsidR="00B33C9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33C94">
              <w:rPr>
                <w:rFonts w:ascii="Corbel" w:hAnsi="Corbel"/>
                <w:b w:val="0"/>
                <w:smallCaps w:val="0"/>
                <w:szCs w:val="24"/>
              </w:rPr>
              <w:t>365 eksperymentów na każdy dzień roku. 2005</w:t>
            </w:r>
          </w:p>
          <w:p w:rsidR="00135572" w:rsidRDefault="00BD083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Edukacja  ekologiczna  w  procesie  kształcenia  wczesnoszkolnego:  założenia,  program,  propozycje metodyczne / Mirosława Parlak .- Kielce 2005</w:t>
            </w:r>
          </w:p>
          <w:p w:rsidR="00D07D97" w:rsidRPr="00BD083E" w:rsidRDefault="00D07D97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S. Pusz, Wycieczki dydaktyczno-wychowawcze w edukacji wczesnos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kolnej, Kwartalnik Edukacyjny nr2/3, 2020</w:t>
            </w:r>
          </w:p>
        </w:tc>
      </w:tr>
      <w:tr w:rsidR="00135572" w:rsidRPr="009C54AE" w:rsidTr="0071620A">
        <w:trPr>
          <w:trHeight w:val="397"/>
        </w:trPr>
        <w:tc>
          <w:tcPr>
            <w:tcW w:w="7513" w:type="dxa"/>
          </w:tcPr>
          <w:p w:rsidR="00135572" w:rsidRDefault="00135572" w:rsidP="00135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35572" w:rsidRPr="00D07D97" w:rsidRDefault="00BD083E" w:rsidP="00B33C9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Staszica Jadwiga, </w:t>
            </w:r>
            <w:r w:rsidRPr="009D13A3">
              <w:rPr>
                <w:rFonts w:ascii="Corbel" w:hAnsi="Corbel"/>
                <w:b w:val="0"/>
                <w:i/>
                <w:smallCaps w:val="0"/>
                <w:szCs w:val="24"/>
              </w:rPr>
              <w:t>Przyroda 160 pomysłów na nauczanie zintegrowane w klasach I-III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2008</w:t>
            </w:r>
          </w:p>
          <w:p w:rsidR="00D07D97" w:rsidRPr="009C54AE" w:rsidRDefault="00D07D97" w:rsidP="00B33C9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S.Pusz, Gry dydaktyczne tworzone przez uczniów edukacji wczesnoszkolnej,Kwartalnik Edukacyjny nr 3 2018</w:t>
            </w:r>
            <w:bookmarkStart w:id="0" w:name="_GoBack"/>
            <w:bookmarkEnd w:id="0"/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8D9" w:rsidRDefault="000D58D9" w:rsidP="00C16ABF">
      <w:pPr>
        <w:spacing w:after="0" w:line="240" w:lineRule="auto"/>
      </w:pPr>
      <w:r>
        <w:separator/>
      </w:r>
    </w:p>
  </w:endnote>
  <w:endnote w:type="continuationSeparator" w:id="0">
    <w:p w:rsidR="000D58D9" w:rsidRDefault="000D58D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8D9" w:rsidRDefault="000D58D9" w:rsidP="00C16ABF">
      <w:pPr>
        <w:spacing w:after="0" w:line="240" w:lineRule="auto"/>
      </w:pPr>
      <w:r>
        <w:separator/>
      </w:r>
    </w:p>
  </w:footnote>
  <w:footnote w:type="continuationSeparator" w:id="0">
    <w:p w:rsidR="000D58D9" w:rsidRDefault="000D58D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02BFD"/>
    <w:multiLevelType w:val="hybridMultilevel"/>
    <w:tmpl w:val="AB044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D18FA"/>
    <w:multiLevelType w:val="hybridMultilevel"/>
    <w:tmpl w:val="E33A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084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58D9"/>
    <w:rsid w:val="000E31D3"/>
    <w:rsid w:val="000F1C57"/>
    <w:rsid w:val="000F5615"/>
    <w:rsid w:val="001007A1"/>
    <w:rsid w:val="00124BFF"/>
    <w:rsid w:val="0012560E"/>
    <w:rsid w:val="00127108"/>
    <w:rsid w:val="00134B13"/>
    <w:rsid w:val="00135572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203"/>
    <w:rsid w:val="001770C7"/>
    <w:rsid w:val="001922CE"/>
    <w:rsid w:val="00192F37"/>
    <w:rsid w:val="00197919"/>
    <w:rsid w:val="001A70D2"/>
    <w:rsid w:val="001B0D49"/>
    <w:rsid w:val="001C1DFA"/>
    <w:rsid w:val="001D657B"/>
    <w:rsid w:val="001D7B54"/>
    <w:rsid w:val="001E0209"/>
    <w:rsid w:val="001F2CA2"/>
    <w:rsid w:val="002144C0"/>
    <w:rsid w:val="0022477D"/>
    <w:rsid w:val="002278A9"/>
    <w:rsid w:val="00230F6E"/>
    <w:rsid w:val="002336F9"/>
    <w:rsid w:val="0024028F"/>
    <w:rsid w:val="00244ABC"/>
    <w:rsid w:val="00250745"/>
    <w:rsid w:val="00251789"/>
    <w:rsid w:val="0025688E"/>
    <w:rsid w:val="0025697E"/>
    <w:rsid w:val="00281FF2"/>
    <w:rsid w:val="002857DE"/>
    <w:rsid w:val="00290C21"/>
    <w:rsid w:val="00291567"/>
    <w:rsid w:val="002A22BF"/>
    <w:rsid w:val="002A2389"/>
    <w:rsid w:val="002A671D"/>
    <w:rsid w:val="002B4A4E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729"/>
    <w:rsid w:val="0030395F"/>
    <w:rsid w:val="00305C92"/>
    <w:rsid w:val="003151C5"/>
    <w:rsid w:val="00317C0C"/>
    <w:rsid w:val="003343CF"/>
    <w:rsid w:val="00346FE9"/>
    <w:rsid w:val="0034759A"/>
    <w:rsid w:val="003503F6"/>
    <w:rsid w:val="003530DD"/>
    <w:rsid w:val="00356586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2BB3"/>
    <w:rsid w:val="00414E3C"/>
    <w:rsid w:val="0042244A"/>
    <w:rsid w:val="0042745A"/>
    <w:rsid w:val="00431D5C"/>
    <w:rsid w:val="00432B68"/>
    <w:rsid w:val="004362C6"/>
    <w:rsid w:val="00437FA2"/>
    <w:rsid w:val="00445970"/>
    <w:rsid w:val="004472A4"/>
    <w:rsid w:val="0045729E"/>
    <w:rsid w:val="00461EFC"/>
    <w:rsid w:val="004652C2"/>
    <w:rsid w:val="004676FD"/>
    <w:rsid w:val="004706D1"/>
    <w:rsid w:val="00471326"/>
    <w:rsid w:val="00472DF3"/>
    <w:rsid w:val="00474CC7"/>
    <w:rsid w:val="0047598D"/>
    <w:rsid w:val="004840FD"/>
    <w:rsid w:val="00490F7D"/>
    <w:rsid w:val="00491678"/>
    <w:rsid w:val="004968E2"/>
    <w:rsid w:val="004A3EEA"/>
    <w:rsid w:val="004A4D1F"/>
    <w:rsid w:val="004D03A5"/>
    <w:rsid w:val="004D5282"/>
    <w:rsid w:val="004F1551"/>
    <w:rsid w:val="004F55A3"/>
    <w:rsid w:val="0050496F"/>
    <w:rsid w:val="00505CDF"/>
    <w:rsid w:val="00513B6F"/>
    <w:rsid w:val="00517C63"/>
    <w:rsid w:val="00523748"/>
    <w:rsid w:val="00526C94"/>
    <w:rsid w:val="005363C4"/>
    <w:rsid w:val="00536BDE"/>
    <w:rsid w:val="00543ACC"/>
    <w:rsid w:val="00547996"/>
    <w:rsid w:val="00556BFC"/>
    <w:rsid w:val="00556F5F"/>
    <w:rsid w:val="0056696D"/>
    <w:rsid w:val="00572602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370C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1458"/>
    <w:rsid w:val="006C1EDB"/>
    <w:rsid w:val="006D050F"/>
    <w:rsid w:val="006D6139"/>
    <w:rsid w:val="006E5D65"/>
    <w:rsid w:val="006F1282"/>
    <w:rsid w:val="006F1FBC"/>
    <w:rsid w:val="006F31E2"/>
    <w:rsid w:val="0070195F"/>
    <w:rsid w:val="00705982"/>
    <w:rsid w:val="00706544"/>
    <w:rsid w:val="007072BA"/>
    <w:rsid w:val="0071620A"/>
    <w:rsid w:val="00724677"/>
    <w:rsid w:val="00725459"/>
    <w:rsid w:val="007327BD"/>
    <w:rsid w:val="00734608"/>
    <w:rsid w:val="0074398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6F66"/>
    <w:rsid w:val="007D6E56"/>
    <w:rsid w:val="007F1652"/>
    <w:rsid w:val="007F4155"/>
    <w:rsid w:val="00803EB6"/>
    <w:rsid w:val="0080597F"/>
    <w:rsid w:val="0081554D"/>
    <w:rsid w:val="0081707E"/>
    <w:rsid w:val="0081737D"/>
    <w:rsid w:val="008449B3"/>
    <w:rsid w:val="00847721"/>
    <w:rsid w:val="00851C4C"/>
    <w:rsid w:val="0085747A"/>
    <w:rsid w:val="00860B7D"/>
    <w:rsid w:val="00865074"/>
    <w:rsid w:val="008817F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6D9"/>
    <w:rsid w:val="00915385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6F7"/>
    <w:rsid w:val="009C788E"/>
    <w:rsid w:val="009E3B41"/>
    <w:rsid w:val="009F3C5C"/>
    <w:rsid w:val="009F4610"/>
    <w:rsid w:val="00A00ECC"/>
    <w:rsid w:val="00A03CBE"/>
    <w:rsid w:val="00A155EE"/>
    <w:rsid w:val="00A1798C"/>
    <w:rsid w:val="00A2245B"/>
    <w:rsid w:val="00A2466C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97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C94"/>
    <w:rsid w:val="00B40ADB"/>
    <w:rsid w:val="00B43B77"/>
    <w:rsid w:val="00B43E80"/>
    <w:rsid w:val="00B47571"/>
    <w:rsid w:val="00B607DB"/>
    <w:rsid w:val="00B66529"/>
    <w:rsid w:val="00B75946"/>
    <w:rsid w:val="00B8056E"/>
    <w:rsid w:val="00B819C8"/>
    <w:rsid w:val="00B82308"/>
    <w:rsid w:val="00B90885"/>
    <w:rsid w:val="00BB520A"/>
    <w:rsid w:val="00BB5DE2"/>
    <w:rsid w:val="00BC68A5"/>
    <w:rsid w:val="00BD083E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F0B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7D97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5995"/>
    <w:rsid w:val="00DF320D"/>
    <w:rsid w:val="00DF71C8"/>
    <w:rsid w:val="00E129B8"/>
    <w:rsid w:val="00E16C8D"/>
    <w:rsid w:val="00E21E7D"/>
    <w:rsid w:val="00E22FBC"/>
    <w:rsid w:val="00E24BF5"/>
    <w:rsid w:val="00E25338"/>
    <w:rsid w:val="00E432B0"/>
    <w:rsid w:val="00E51E44"/>
    <w:rsid w:val="00E63348"/>
    <w:rsid w:val="00E77E88"/>
    <w:rsid w:val="00E8107D"/>
    <w:rsid w:val="00E95F74"/>
    <w:rsid w:val="00E960BB"/>
    <w:rsid w:val="00EA2074"/>
    <w:rsid w:val="00EA4832"/>
    <w:rsid w:val="00EA4E9D"/>
    <w:rsid w:val="00EC4899"/>
    <w:rsid w:val="00ED03AB"/>
    <w:rsid w:val="00ED23C6"/>
    <w:rsid w:val="00ED32D2"/>
    <w:rsid w:val="00ED61F1"/>
    <w:rsid w:val="00EE32DE"/>
    <w:rsid w:val="00EE5457"/>
    <w:rsid w:val="00EF415F"/>
    <w:rsid w:val="00F070AB"/>
    <w:rsid w:val="00F17567"/>
    <w:rsid w:val="00F27A7B"/>
    <w:rsid w:val="00F526AF"/>
    <w:rsid w:val="00F617C3"/>
    <w:rsid w:val="00F63601"/>
    <w:rsid w:val="00F6575E"/>
    <w:rsid w:val="00F7066B"/>
    <w:rsid w:val="00F82012"/>
    <w:rsid w:val="00F83B28"/>
    <w:rsid w:val="00FA46E5"/>
    <w:rsid w:val="00FB7DBA"/>
    <w:rsid w:val="00FC1C25"/>
    <w:rsid w:val="00FC3F45"/>
    <w:rsid w:val="00FD503F"/>
    <w:rsid w:val="00FD7589"/>
    <w:rsid w:val="00FF016A"/>
    <w:rsid w:val="00FF09AC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6CFFE-29A1-49BE-9243-0B60FE610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1</Pages>
  <Words>1299</Words>
  <Characters>7796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2019-12-10T13:49:00Z</cp:lastPrinted>
  <dcterms:created xsi:type="dcterms:W3CDTF">2020-09-24T12:10:00Z</dcterms:created>
  <dcterms:modified xsi:type="dcterms:W3CDTF">2021-09-27T09:04:00Z</dcterms:modified>
</cp:coreProperties>
</file>